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E0" w:rsidRDefault="005E303C">
      <w:pPr>
        <w:rPr>
          <w:b/>
        </w:rPr>
      </w:pPr>
      <w:r>
        <w:rPr>
          <w:b/>
        </w:rPr>
        <w:t>District Technology Infrastructure Goals and Objectives</w:t>
      </w:r>
    </w:p>
    <w:p w:rsidR="005E303C" w:rsidRDefault="005E303C">
      <w:pPr>
        <w:rPr>
          <w:b/>
        </w:rPr>
      </w:pPr>
    </w:p>
    <w:p w:rsidR="005E303C" w:rsidRDefault="005E303C">
      <w:r>
        <w:rPr>
          <w:b/>
        </w:rPr>
        <w:t xml:space="preserve">Goal: </w:t>
      </w:r>
      <w:r>
        <w:t xml:space="preserve"> District technology infrastructure, telecommunications, hardware, software, internet access, services and resources support the educational and administrative needs of the district. </w:t>
      </w:r>
    </w:p>
    <w:p w:rsidR="005E303C" w:rsidRDefault="005E303C">
      <w:r>
        <w:tab/>
      </w:r>
      <w:r>
        <w:rPr>
          <w:u w:val="single"/>
        </w:rPr>
        <w:t>Objective</w:t>
      </w:r>
      <w:r>
        <w:t>:</w:t>
      </w:r>
      <w:r w:rsidR="00E1748D">
        <w:t xml:space="preserve"> Continue to use available e-rate funds for internet access, website hosting, hardware, and other telecommunications needs.</w:t>
      </w:r>
      <w:r>
        <w:t xml:space="preserve"> </w:t>
      </w:r>
    </w:p>
    <w:p w:rsidR="00E1748D" w:rsidRPr="00E1748D" w:rsidRDefault="00E1748D">
      <w:r>
        <w:tab/>
      </w:r>
      <w:r>
        <w:rPr>
          <w:u w:val="single"/>
        </w:rPr>
        <w:t>Objective</w:t>
      </w:r>
      <w:r>
        <w:t>: Continue to utilize Kan-Ed to provide internet access and IDL classes to broaden course offerings to students through the A+ network.</w:t>
      </w:r>
    </w:p>
    <w:p w:rsidR="00E1748D" w:rsidRPr="00E1748D" w:rsidRDefault="00E1748D" w:rsidP="00E1748D">
      <w:pPr>
        <w:ind w:firstLine="720"/>
        <w:rPr>
          <w:color w:val="000000" w:themeColor="text1"/>
        </w:rPr>
      </w:pPr>
      <w:r w:rsidRPr="00E1748D">
        <w:rPr>
          <w:color w:val="000000" w:themeColor="text1"/>
          <w:u w:val="single"/>
        </w:rPr>
        <w:t>Objective</w:t>
      </w:r>
      <w:r>
        <w:rPr>
          <w:color w:val="000000" w:themeColor="text1"/>
        </w:rPr>
        <w:t xml:space="preserve">: </w:t>
      </w:r>
      <w:r w:rsidRPr="00E1748D">
        <w:rPr>
          <w:color w:val="000000" w:themeColor="text1"/>
        </w:rPr>
        <w:t xml:space="preserve">Increase computer to student ratio throughout the district.  </w:t>
      </w:r>
    </w:p>
    <w:p w:rsidR="00E1748D" w:rsidRPr="00E1748D" w:rsidRDefault="00E1748D" w:rsidP="00E1748D">
      <w:pPr>
        <w:ind w:firstLine="720"/>
        <w:rPr>
          <w:color w:val="000000" w:themeColor="text1"/>
        </w:rPr>
      </w:pPr>
      <w:r w:rsidRPr="00E1748D">
        <w:rPr>
          <w:color w:val="000000" w:themeColor="text1"/>
          <w:u w:val="single"/>
        </w:rPr>
        <w:t>Objective</w:t>
      </w:r>
      <w:r>
        <w:rPr>
          <w:color w:val="000000" w:themeColor="text1"/>
        </w:rPr>
        <w:t xml:space="preserve">: </w:t>
      </w:r>
      <w:r w:rsidRPr="00E1748D">
        <w:rPr>
          <w:color w:val="000000" w:themeColor="text1"/>
        </w:rPr>
        <w:t>Complete an additional computer lab in the old high school band room that can be used by all students, thereby increasing accessibility to resources, especially during March &amp; April when due to State Assessments, computer resources are limited.</w:t>
      </w:r>
    </w:p>
    <w:p w:rsidR="00E1748D" w:rsidRPr="00E1748D" w:rsidRDefault="00E1748D" w:rsidP="00E1748D">
      <w:pPr>
        <w:ind w:firstLine="720"/>
        <w:rPr>
          <w:color w:val="000000" w:themeColor="text1"/>
        </w:rPr>
      </w:pPr>
      <w:r w:rsidRPr="00E1748D">
        <w:rPr>
          <w:color w:val="000000" w:themeColor="text1"/>
          <w:u w:val="single"/>
        </w:rPr>
        <w:t>Objective</w:t>
      </w:r>
      <w:r>
        <w:rPr>
          <w:color w:val="000000" w:themeColor="text1"/>
        </w:rPr>
        <w:t xml:space="preserve">: </w:t>
      </w:r>
      <w:r w:rsidRPr="00E1748D">
        <w:rPr>
          <w:color w:val="000000" w:themeColor="text1"/>
        </w:rPr>
        <w:t>Upgrade all computers in the district to Windows 7 operating system.</w:t>
      </w:r>
    </w:p>
    <w:p w:rsidR="00E1748D" w:rsidRPr="00E1748D" w:rsidRDefault="00E1748D" w:rsidP="00E1748D">
      <w:pPr>
        <w:ind w:firstLine="720"/>
        <w:rPr>
          <w:color w:val="000000" w:themeColor="text1"/>
        </w:rPr>
      </w:pPr>
      <w:r w:rsidRPr="00E1748D">
        <w:rPr>
          <w:color w:val="000000" w:themeColor="text1"/>
          <w:u w:val="single"/>
        </w:rPr>
        <w:t>Objective</w:t>
      </w:r>
      <w:r>
        <w:rPr>
          <w:color w:val="000000" w:themeColor="text1"/>
        </w:rPr>
        <w:t xml:space="preserve">: </w:t>
      </w:r>
      <w:r w:rsidRPr="00E1748D">
        <w:rPr>
          <w:color w:val="000000" w:themeColor="text1"/>
        </w:rPr>
        <w:t>Provide a portable or open lab.</w:t>
      </w:r>
    </w:p>
    <w:p w:rsidR="005E303C" w:rsidRDefault="00E1748D" w:rsidP="00E1748D">
      <w:pPr>
        <w:ind w:firstLine="720"/>
        <w:rPr>
          <w:color w:val="000000" w:themeColor="text1"/>
        </w:rPr>
      </w:pPr>
      <w:r w:rsidRPr="00E1748D">
        <w:rPr>
          <w:color w:val="000000" w:themeColor="text1"/>
          <w:u w:val="single"/>
        </w:rPr>
        <w:t>Objective</w:t>
      </w:r>
      <w:r>
        <w:rPr>
          <w:color w:val="000000" w:themeColor="text1"/>
        </w:rPr>
        <w:t xml:space="preserve">: </w:t>
      </w:r>
      <w:r w:rsidRPr="00E1748D">
        <w:rPr>
          <w:color w:val="000000" w:themeColor="text1"/>
        </w:rPr>
        <w:t>Purchase and install Office 2010 software and train students and teachers as necessary</w:t>
      </w:r>
      <w:r w:rsidR="00AE2401">
        <w:rPr>
          <w:color w:val="000000" w:themeColor="text1"/>
        </w:rPr>
        <w:t>.</w:t>
      </w:r>
    </w:p>
    <w:p w:rsidR="00AE2401" w:rsidRPr="00AE2401" w:rsidRDefault="00AE2401" w:rsidP="00E1748D">
      <w:pPr>
        <w:ind w:firstLine="720"/>
        <w:rPr>
          <w:color w:val="000000" w:themeColor="text1"/>
        </w:rPr>
      </w:pPr>
      <w:r>
        <w:rPr>
          <w:color w:val="000000" w:themeColor="text1"/>
          <w:u w:val="single"/>
        </w:rPr>
        <w:t>Objective</w:t>
      </w:r>
      <w:r>
        <w:rPr>
          <w:color w:val="000000" w:themeColor="text1"/>
        </w:rPr>
        <w:t xml:space="preserve">: Provide wireless Internet access throughout the district.  </w:t>
      </w:r>
    </w:p>
    <w:p w:rsidR="005E303C" w:rsidRPr="00E1748D" w:rsidRDefault="005E303C">
      <w:pPr>
        <w:rPr>
          <w:color w:val="000000" w:themeColor="text1"/>
        </w:rPr>
      </w:pPr>
    </w:p>
    <w:p w:rsidR="005E303C" w:rsidRDefault="005E303C"/>
    <w:p w:rsidR="005E303C" w:rsidRDefault="005E303C">
      <w:r>
        <w:rPr>
          <w:b/>
        </w:rPr>
        <w:t xml:space="preserve">Goal: </w:t>
      </w:r>
      <w:r>
        <w:t xml:space="preserve">Each student will be provided with the appropriate knowledge to use technology to help them function in today’s society and adapt to new technological changes. </w:t>
      </w:r>
    </w:p>
    <w:p w:rsidR="005E303C" w:rsidRDefault="005E303C">
      <w:r>
        <w:tab/>
      </w:r>
      <w:r>
        <w:rPr>
          <w:u w:val="single"/>
        </w:rPr>
        <w:t>Objective</w:t>
      </w:r>
      <w:r>
        <w:t>: Provide learning opportunities on a variety of different technologies: computers, printers, scanners, projectors, cameras, video cameras, and IDL.</w:t>
      </w:r>
    </w:p>
    <w:p w:rsidR="005E303C" w:rsidRDefault="005E303C">
      <w:r>
        <w:tab/>
      </w:r>
      <w:r>
        <w:rPr>
          <w:u w:val="single"/>
        </w:rPr>
        <w:t>Objective</w:t>
      </w:r>
      <w:r>
        <w:t xml:space="preserve">: Provide students with exposure to a variety of software and applications, including advanced spreadsheets, word processing, photo and video editing, and the skills to troubleshoot through data entry and program errors. </w:t>
      </w:r>
    </w:p>
    <w:p w:rsidR="005E303C" w:rsidRDefault="005E303C">
      <w:r>
        <w:tab/>
      </w:r>
      <w:r>
        <w:rPr>
          <w:u w:val="single"/>
        </w:rPr>
        <w:t>Objective</w:t>
      </w:r>
      <w:r>
        <w:t>: Provide students with exposure to online programs and resources, such as Google Docs and other free/shareware available on the Internet.</w:t>
      </w:r>
    </w:p>
    <w:p w:rsidR="005E303C" w:rsidRDefault="005E303C">
      <w:r>
        <w:tab/>
      </w:r>
    </w:p>
    <w:p w:rsidR="005E303C" w:rsidRDefault="005E303C"/>
    <w:p w:rsidR="005E303C" w:rsidRDefault="005E303C">
      <w:pPr>
        <w:rPr>
          <w:b/>
        </w:rPr>
      </w:pPr>
    </w:p>
    <w:p w:rsidR="005E303C" w:rsidRDefault="005E303C">
      <w:pPr>
        <w:rPr>
          <w:b/>
        </w:rPr>
      </w:pPr>
    </w:p>
    <w:p w:rsidR="005E303C" w:rsidRDefault="005E303C">
      <w:pPr>
        <w:rPr>
          <w:b/>
        </w:rPr>
      </w:pPr>
      <w:r>
        <w:rPr>
          <w:b/>
        </w:rPr>
        <w:t>District Technology Infrastructure Narrative Description</w:t>
      </w:r>
    </w:p>
    <w:p w:rsidR="005E303C" w:rsidRDefault="005E303C">
      <w:pPr>
        <w:rPr>
          <w:b/>
        </w:rPr>
      </w:pPr>
    </w:p>
    <w:p w:rsidR="00AE2401" w:rsidRDefault="00E1748D">
      <w:r>
        <w:t>All computers in the district are networked and Internet accessible. All faculty/staff members h</w:t>
      </w:r>
      <w:r w:rsidR="00AE2401">
        <w:t>a</w:t>
      </w:r>
      <w:r>
        <w:t xml:space="preserve">ve computers that </w:t>
      </w:r>
      <w:r w:rsidR="00AE2401">
        <w:t xml:space="preserve">are networked in conjunction with our </w:t>
      </w:r>
      <w:proofErr w:type="spellStart"/>
      <w:r w:rsidR="00AE2401">
        <w:t>GoEduStar</w:t>
      </w:r>
      <w:proofErr w:type="spellEnd"/>
      <w:r w:rsidR="00AE2401">
        <w:t xml:space="preserve"> student records/grading program.  Our current server was purchased in 2008 and is used as storage for our </w:t>
      </w:r>
      <w:proofErr w:type="spellStart"/>
      <w:r w:rsidR="00AE2401">
        <w:t>SuccessMaker</w:t>
      </w:r>
      <w:proofErr w:type="spellEnd"/>
      <w:r w:rsidR="00AE2401">
        <w:t xml:space="preserve"> database and STAR database.  Every faculty/staff member and every student also has a folder on the server which they can use to save files to, as a secondary backup.  The server also is utilized as a print server, and as a home for our Symantec anti-virus program.  </w:t>
      </w:r>
    </w:p>
    <w:p w:rsidR="00AE2401" w:rsidRDefault="00AE2401"/>
    <w:p w:rsidR="005E303C" w:rsidRPr="00E1748D" w:rsidRDefault="00AE2401">
      <w:r>
        <w:t xml:space="preserve">USD 225 will continue to update the server and expand as necessary.  </w:t>
      </w:r>
    </w:p>
    <w:p w:rsidR="005E303C" w:rsidRDefault="005E303C">
      <w:pPr>
        <w:rPr>
          <w:b/>
        </w:rPr>
      </w:pPr>
    </w:p>
    <w:p w:rsidR="005E303C" w:rsidRDefault="005E303C">
      <w:pPr>
        <w:rPr>
          <w:b/>
        </w:rPr>
      </w:pPr>
    </w:p>
    <w:p w:rsidR="005E303C" w:rsidRDefault="005E303C">
      <w:pPr>
        <w:rPr>
          <w:b/>
        </w:rPr>
      </w:pPr>
    </w:p>
    <w:p w:rsidR="005E303C" w:rsidRDefault="005E303C"/>
    <w:p w:rsidR="005E303C" w:rsidRDefault="005E303C">
      <w:r>
        <w:rPr>
          <w:b/>
        </w:rPr>
        <w:lastRenderedPageBreak/>
        <w:t>Evaluating District Technology Infrastructure Goals and Objectives</w:t>
      </w:r>
    </w:p>
    <w:p w:rsidR="005E303C" w:rsidRDefault="005E303C" w:rsidP="005E303C">
      <w:r>
        <w:t>The technology committee is continually looking for ways to improve and enhance the educational efficiency of our school.  The technology coordinator, as well as the faculty/staff representatives of the technology committee, review and consider suggestions, concerns and recommendations of the students, staff, and community.</w:t>
      </w:r>
    </w:p>
    <w:p w:rsidR="005E303C" w:rsidRDefault="005E303C" w:rsidP="005E303C"/>
    <w:p w:rsidR="005E303C" w:rsidRDefault="005E303C" w:rsidP="005E303C">
      <w:pPr>
        <w:numPr>
          <w:ilvl w:val="0"/>
          <w:numId w:val="1"/>
        </w:numPr>
      </w:pPr>
      <w:r>
        <w:t>Surveys are completed</w:t>
      </w:r>
      <w:r w:rsidR="00E1748D">
        <w:t xml:space="preserve"> on a regular basis</w:t>
      </w:r>
      <w:r>
        <w:t xml:space="preserve"> by teachers regarding the adequacy of current technology. </w:t>
      </w:r>
    </w:p>
    <w:p w:rsidR="005E303C" w:rsidRDefault="005E303C" w:rsidP="005E303C">
      <w:pPr>
        <w:numPr>
          <w:ilvl w:val="0"/>
          <w:numId w:val="1"/>
        </w:numPr>
      </w:pPr>
      <w:r>
        <w:t xml:space="preserve">Inventory is completed every spring to account for all technology items.  As new equipment is purchased, the inventory is updated. </w:t>
      </w:r>
    </w:p>
    <w:p w:rsidR="005E303C" w:rsidRDefault="005E303C" w:rsidP="005E303C">
      <w:pPr>
        <w:numPr>
          <w:ilvl w:val="0"/>
          <w:numId w:val="1"/>
        </w:numPr>
      </w:pPr>
      <w:r>
        <w:t>Evaluation to determine the need for upgrading equipment and software is an on-going process.</w:t>
      </w:r>
    </w:p>
    <w:p w:rsidR="005E303C" w:rsidRPr="007C762F" w:rsidRDefault="005E303C" w:rsidP="005E303C">
      <w:pPr>
        <w:numPr>
          <w:ilvl w:val="0"/>
          <w:numId w:val="1"/>
        </w:numPr>
        <w:rPr>
          <w:color w:val="000000"/>
        </w:rPr>
      </w:pPr>
      <w:r>
        <w:t xml:space="preserve">Open communication between faculty/staff, administration and the technology coordinator helps to insure that we are aware of teacher’s wants and needs in </w:t>
      </w:r>
      <w:r w:rsidRPr="007C762F">
        <w:rPr>
          <w:color w:val="000000"/>
        </w:rPr>
        <w:t xml:space="preserve">regards to technology. </w:t>
      </w:r>
    </w:p>
    <w:p w:rsidR="005E303C" w:rsidRPr="007C762F" w:rsidRDefault="005E303C" w:rsidP="005E303C">
      <w:pPr>
        <w:numPr>
          <w:ilvl w:val="0"/>
          <w:numId w:val="1"/>
        </w:numPr>
        <w:rPr>
          <w:color w:val="000000"/>
        </w:rPr>
      </w:pPr>
      <w:r w:rsidRPr="007C762F">
        <w:rPr>
          <w:color w:val="000000"/>
        </w:rPr>
        <w:t xml:space="preserve">Administration and faculty are continually searching for emerging technology that can be incorporated into our existing structure.  </w:t>
      </w:r>
    </w:p>
    <w:p w:rsidR="005E303C" w:rsidRDefault="005E303C" w:rsidP="005E303C">
      <w:r>
        <w:t xml:space="preserve">The technology coordinator, in conjunction with school administration, utilizes the qualitative and quantitative data provided through the above means to provide direction for our technology plan.  Wish lists are created, prioritized and purchased as budget constraints allow. </w:t>
      </w:r>
    </w:p>
    <w:p w:rsidR="005E303C" w:rsidRDefault="005E303C" w:rsidP="005E303C">
      <w:r>
        <w:t xml:space="preserve">All usable existing technology will be reassigned to more suitable locations, until the equipment becomes obsolete and can no longer be used.  </w:t>
      </w:r>
    </w:p>
    <w:p w:rsidR="005E303C" w:rsidRDefault="005E303C" w:rsidP="005E303C">
      <w:r>
        <w:t xml:space="preserve">All disposable supplies such as ink cartridges and all obsolete equipment will be recycled. </w:t>
      </w:r>
    </w:p>
    <w:p w:rsidR="005E303C" w:rsidRPr="005E303C" w:rsidRDefault="005E303C"/>
    <w:sectPr w:rsidR="005E303C" w:rsidRPr="005E303C" w:rsidSect="009C04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B0153"/>
    <w:multiLevelType w:val="hybridMultilevel"/>
    <w:tmpl w:val="062E6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303C"/>
    <w:rsid w:val="000C3D9C"/>
    <w:rsid w:val="003942E1"/>
    <w:rsid w:val="005A44B1"/>
    <w:rsid w:val="005E303C"/>
    <w:rsid w:val="00820F8E"/>
    <w:rsid w:val="009C04E0"/>
    <w:rsid w:val="00AB61F2"/>
    <w:rsid w:val="00AE2401"/>
    <w:rsid w:val="00E1748D"/>
    <w:rsid w:val="00E94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dresslerd</dc:creator>
  <cp:lastModifiedBy>dresslerd</cp:lastModifiedBy>
  <cp:revision>2</cp:revision>
  <dcterms:created xsi:type="dcterms:W3CDTF">2011-11-30T16:27:00Z</dcterms:created>
  <dcterms:modified xsi:type="dcterms:W3CDTF">2011-12-01T16:57:00Z</dcterms:modified>
</cp:coreProperties>
</file>